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371D9" w:rsidP="00A371D9">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A371D9">
            <w:pPr>
              <w:rPr>
                <w:rFonts w:ascii="Arial" w:hAnsi="Arial"/>
              </w:rPr>
            </w:pPr>
            <w:r>
              <w:rPr>
                <w:rFonts w:ascii="Arial" w:hAnsi="Arial"/>
              </w:rPr>
              <w:t>BUS2</w:t>
            </w:r>
            <w:r w:rsidR="00A371D9">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AA0DAA">
            <w:pPr>
              <w:rPr>
                <w:rFonts w:ascii="Arial" w:hAnsi="Arial"/>
              </w:rPr>
            </w:pPr>
            <w:r>
              <w:rPr>
                <w:rFonts w:ascii="Arial" w:hAnsi="Arial"/>
              </w:rPr>
              <w:t>1</w:t>
            </w:r>
            <w:r w:rsidR="00AA0DAA">
              <w:rPr>
                <w:rFonts w:ascii="Arial" w:hAnsi="Arial"/>
              </w:rPr>
              <w:t>3</w:t>
            </w:r>
            <w:r w:rsidR="00A371D9">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A371D9">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AA0DAA">
            <w:pPr>
              <w:rPr>
                <w:rFonts w:ascii="Arial" w:hAnsi="Arial"/>
              </w:rPr>
            </w:pPr>
            <w:r>
              <w:rPr>
                <w:rFonts w:ascii="Arial" w:hAnsi="Arial"/>
              </w:rPr>
              <w:t>01</w:t>
            </w:r>
            <w:r w:rsidR="00A371D9">
              <w:rPr>
                <w:rFonts w:ascii="Arial" w:hAnsi="Arial"/>
              </w:rPr>
              <w:t>Jan</w:t>
            </w:r>
            <w:r>
              <w:rPr>
                <w:rFonts w:ascii="Arial" w:hAnsi="Arial"/>
              </w:rPr>
              <w:t>-1</w:t>
            </w:r>
            <w:r w:rsidR="00AA0DAA">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AA0DAA">
            <w:pPr>
              <w:rPr>
                <w:rFonts w:ascii="Arial" w:hAnsi="Arial"/>
              </w:rPr>
            </w:pPr>
            <w:r>
              <w:rPr>
                <w:rFonts w:ascii="Arial" w:hAnsi="Arial"/>
              </w:rPr>
              <w:t>01</w:t>
            </w:r>
            <w:r w:rsidR="00A371D9">
              <w:rPr>
                <w:rFonts w:ascii="Arial" w:hAnsi="Arial"/>
              </w:rPr>
              <w:t>Jan</w:t>
            </w:r>
            <w:r w:rsidR="000114B2">
              <w:rPr>
                <w:rFonts w:ascii="Arial" w:hAnsi="Arial"/>
              </w:rPr>
              <w:t>1</w:t>
            </w:r>
            <w:r w:rsidR="00AA0DAA">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E4ED6" w:rsidP="00A371D9">
            <w:pPr>
              <w:jc w:val="center"/>
              <w:rPr>
                <w:rFonts w:ascii="Arial" w:hAnsi="Arial"/>
              </w:rPr>
            </w:pPr>
            <w:r>
              <w:rPr>
                <w:rFonts w:ascii="Arial" w:hAnsi="Arial"/>
              </w:rPr>
              <w:t xml:space="preserve">“Colin </w:t>
            </w:r>
            <w:bookmarkStart w:id="0" w:name="_GoBack"/>
            <w:bookmarkEnd w:id="0"/>
            <w:r>
              <w:rPr>
                <w:rFonts w:ascii="Arial" w:hAnsi="Arial"/>
              </w:rPr>
              <w:t>Kirkwood”</w:t>
            </w:r>
          </w:p>
        </w:tc>
        <w:tc>
          <w:tcPr>
            <w:tcW w:w="1188" w:type="dxa"/>
          </w:tcPr>
          <w:p w:rsidR="00D1300B" w:rsidRDefault="00C553D5" w:rsidP="00AA0DAA">
            <w:pPr>
              <w:rPr>
                <w:rFonts w:ascii="Arial" w:hAnsi="Arial"/>
              </w:rPr>
            </w:pPr>
            <w:r>
              <w:rPr>
                <w:rFonts w:ascii="Arial" w:hAnsi="Arial"/>
              </w:rPr>
              <w:t>J</w:t>
            </w:r>
            <w:r w:rsidR="00A371D9">
              <w:rPr>
                <w:rFonts w:ascii="Arial" w:hAnsi="Arial"/>
              </w:rPr>
              <w:t>an</w:t>
            </w:r>
            <w:r>
              <w:rPr>
                <w:rFonts w:ascii="Arial" w:hAnsi="Arial"/>
              </w:rPr>
              <w:t>/1</w:t>
            </w:r>
            <w:r w:rsidR="00AA0DAA">
              <w:rPr>
                <w:rFonts w:ascii="Arial" w:hAnsi="Arial"/>
              </w:rPr>
              <w:t>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AA0DAA" w:rsidP="00AA0DA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371D9" w:rsidP="00A371D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AA0DAA">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0DAA">
            <w:pPr>
              <w:pStyle w:val="Heading2"/>
              <w:tabs>
                <w:tab w:val="center" w:pos="4560"/>
              </w:tabs>
              <w:rPr>
                <w:rFonts w:ascii="Arial" w:hAnsi="Arial"/>
                <w:b w:val="0"/>
              </w:rPr>
            </w:pPr>
            <w:r>
              <w:rPr>
                <w:rFonts w:ascii="Arial" w:hAnsi="Arial"/>
                <w:b w:val="0"/>
                <w:i/>
              </w:rPr>
              <w:t xml:space="preserve">For additional information, please contact </w:t>
            </w:r>
            <w:r w:rsidR="00AA0DAA">
              <w:rPr>
                <w:rFonts w:ascii="Arial" w:hAnsi="Arial"/>
                <w:b w:val="0"/>
                <w:i/>
              </w:rPr>
              <w:t>Colin Kirkwood</w:t>
            </w:r>
            <w:r w:rsidR="003D0B70">
              <w:rPr>
                <w:rFonts w:ascii="Arial" w:hAnsi="Arial"/>
                <w:b w:val="0"/>
                <w:i/>
              </w:rPr>
              <w:t xml:space="preserve">, </w:t>
            </w:r>
            <w:r w:rsidR="00AA0DAA">
              <w:rPr>
                <w:rFonts w:ascii="Arial" w:hAnsi="Arial"/>
                <w:b w:val="0"/>
                <w:i/>
              </w:rPr>
              <w:t>Dean</w:t>
            </w:r>
          </w:p>
        </w:tc>
      </w:tr>
      <w:tr w:rsidR="00D1300B">
        <w:trPr>
          <w:cantSplit/>
        </w:trPr>
        <w:tc>
          <w:tcPr>
            <w:tcW w:w="8856" w:type="dxa"/>
            <w:gridSpan w:val="6"/>
          </w:tcPr>
          <w:p w:rsidR="00A371D9" w:rsidRPr="00A371D9" w:rsidRDefault="000A5399" w:rsidP="00A371D9">
            <w:pPr>
              <w:tabs>
                <w:tab w:val="center" w:pos="4560"/>
              </w:tabs>
              <w:jc w:val="center"/>
              <w:rPr>
                <w:rFonts w:ascii="Arial" w:hAnsi="Arial"/>
                <w:i/>
                <w:lang w:val="en-GB"/>
              </w:rPr>
            </w:pPr>
            <w:r>
              <w:rPr>
                <w:rFonts w:ascii="Arial" w:hAnsi="Arial"/>
                <w:i/>
                <w:lang w:val="en-GB"/>
              </w:rPr>
              <w:t>School of Environment</w:t>
            </w:r>
            <w:r w:rsidR="00A371D9" w:rsidRPr="00A371D9">
              <w:rPr>
                <w:rFonts w:ascii="Arial" w:hAnsi="Arial"/>
                <w:i/>
                <w:lang w:val="en-GB"/>
              </w:rPr>
              <w:t xml:space="preserve"> Technology &amp; Business</w:t>
            </w:r>
          </w:p>
          <w:p w:rsidR="00D1300B" w:rsidRDefault="00A371D9" w:rsidP="00AA0DAA">
            <w:pPr>
              <w:tabs>
                <w:tab w:val="center" w:pos="4560"/>
              </w:tabs>
              <w:jc w:val="center"/>
              <w:rPr>
                <w:rFonts w:ascii="Arial" w:hAnsi="Arial"/>
                <w:i/>
                <w:lang w:val="en-GB"/>
              </w:rPr>
            </w:pPr>
            <w:r w:rsidRPr="00A371D9">
              <w:rPr>
                <w:rFonts w:ascii="Arial" w:hAnsi="Arial"/>
                <w:i/>
                <w:lang w:val="en-GB"/>
              </w:rPr>
              <w:t>(705) 759-2554, Ext. 268</w:t>
            </w:r>
            <w:r w:rsidR="00AA0DAA">
              <w:rPr>
                <w:rFonts w:ascii="Arial" w:hAnsi="Arial"/>
                <w:i/>
                <w:lang w:val="en-GB"/>
              </w:rPr>
              <w:t>8</w:t>
            </w:r>
          </w:p>
        </w:tc>
      </w:tr>
      <w:tr w:rsidR="00D1300B">
        <w:trPr>
          <w:cantSplit/>
        </w:trPr>
        <w:tc>
          <w:tcPr>
            <w:tcW w:w="8856" w:type="dxa"/>
            <w:gridSpan w:val="6"/>
          </w:tcPr>
          <w:p w:rsidR="00D1300B" w:rsidRDefault="00D1300B" w:rsidP="008A3EDD">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p w:rsidR="008A3EDD" w:rsidRPr="00983D18" w:rsidRDefault="00A371D9" w:rsidP="00A371D9">
            <w:pPr>
              <w:rPr>
                <w:rFonts w:ascii="Arial" w:hAnsi="Arial"/>
              </w:rPr>
            </w:pPr>
            <w:bookmarkStart w:id="1" w:name="Text39"/>
            <w:r w:rsidRPr="00A371D9">
              <w:rPr>
                <w:rFonts w:ascii="Arial" w:hAnsi="Arial"/>
              </w:rPr>
              <w:t xml:space="preserve">This course enables the student the opportunity to obtain a broad understanding of Financial Management. Students are introduced to concepts utilized in the preparation of financial analysis and the utilization of financial information in the management decision-making process. Students will be able to identify and prepare </w:t>
            </w:r>
            <w:r>
              <w:rPr>
                <w:rFonts w:ascii="Arial" w:hAnsi="Arial"/>
              </w:rPr>
              <w:t>analytical data used by businesses in the financial management of their operations.</w:t>
            </w:r>
            <w:r w:rsidR="00C93C3C">
              <w:rPr>
                <w:rFonts w:ascii="Arial" w:hAnsi="Arial"/>
              </w:rPr>
              <w:fldChar w:fldCharType="begin">
                <w:ffData>
                  <w:name w:val="Text39"/>
                  <w:enabled/>
                  <w:calcOnExit w:val="0"/>
                  <w:textInput/>
                </w:ffData>
              </w:fldChar>
            </w:r>
            <w:r w:rsidR="008A3EDD">
              <w:rPr>
                <w:rFonts w:ascii="Arial" w:hAnsi="Arial"/>
              </w:rPr>
              <w:instrText xml:space="preserve"> FORMTEXT </w:instrText>
            </w:r>
            <w:r w:rsidR="00C93C3C">
              <w:rPr>
                <w:rFonts w:ascii="Arial" w:hAnsi="Arial"/>
              </w:rPr>
            </w:r>
            <w:r w:rsidR="00C93C3C">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C93C3C">
              <w:rPr>
                <w:rFonts w:ascii="Arial" w:hAnsi="Arial"/>
              </w:rPr>
              <w:fldChar w:fldCharType="end"/>
            </w:r>
            <w:bookmarkEnd w:id="1"/>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A371D9" w:rsidP="00CB1AE7">
            <w:pPr>
              <w:rPr>
                <w:rFonts w:ascii="Arial" w:hAnsi="Arial"/>
              </w:rPr>
            </w:pPr>
            <w:r>
              <w:rPr>
                <w:rFonts w:ascii="Arial" w:hAnsi="Arial"/>
              </w:rPr>
              <w:t>Understand the Financial Management Function</w:t>
            </w: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A371D9" w:rsidP="00A371D9">
            <w:pPr>
              <w:pStyle w:val="ListParagraph"/>
              <w:numPr>
                <w:ilvl w:val="0"/>
                <w:numId w:val="22"/>
              </w:numPr>
              <w:rPr>
                <w:rFonts w:ascii="Arial" w:hAnsi="Arial"/>
              </w:rPr>
            </w:pPr>
            <w:r>
              <w:rPr>
                <w:rFonts w:ascii="Arial" w:hAnsi="Arial"/>
              </w:rPr>
              <w:t>Discuss the role of the finance function within a business.</w:t>
            </w:r>
          </w:p>
          <w:p w:rsidR="00A371D9" w:rsidRDefault="00A371D9" w:rsidP="00A371D9">
            <w:pPr>
              <w:pStyle w:val="ListParagraph"/>
              <w:numPr>
                <w:ilvl w:val="0"/>
                <w:numId w:val="22"/>
              </w:numPr>
              <w:rPr>
                <w:rFonts w:ascii="Arial" w:hAnsi="Arial"/>
              </w:rPr>
            </w:pPr>
            <w:r>
              <w:rPr>
                <w:rFonts w:ascii="Arial" w:hAnsi="Arial"/>
              </w:rPr>
              <w:t>Identify and discuss possible objectives for a business.</w:t>
            </w:r>
          </w:p>
          <w:p w:rsidR="00A371D9" w:rsidRDefault="00A371D9" w:rsidP="00A371D9">
            <w:pPr>
              <w:pStyle w:val="ListParagraph"/>
              <w:numPr>
                <w:ilvl w:val="0"/>
                <w:numId w:val="22"/>
              </w:numPr>
              <w:rPr>
                <w:rFonts w:ascii="Arial" w:hAnsi="Arial"/>
              </w:rPr>
            </w:pPr>
            <w:r>
              <w:rPr>
                <w:rFonts w:ascii="Arial" w:hAnsi="Arial"/>
              </w:rPr>
              <w:t>Explain why wealth maxim</w:t>
            </w:r>
            <w:r w:rsidR="00B679AC">
              <w:rPr>
                <w:rFonts w:ascii="Arial" w:hAnsi="Arial"/>
              </w:rPr>
              <w:t>ization objective is considered to be a primary objective for business.</w:t>
            </w:r>
          </w:p>
          <w:p w:rsidR="008A3EDD" w:rsidRPr="00F23D9D" w:rsidRDefault="008A3EDD" w:rsidP="00CB1AE7">
            <w:pPr>
              <w:ind w:left="340" w:hanging="34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B679AC" w:rsidP="00CB1AE7">
            <w:pPr>
              <w:rPr>
                <w:rFonts w:ascii="Arial" w:hAnsi="Arial"/>
              </w:rPr>
            </w:pPr>
            <w:r>
              <w:rPr>
                <w:rFonts w:ascii="Arial" w:hAnsi="Arial"/>
              </w:rPr>
              <w:t>Apply the Fundamental Accounting Principles to Financial Management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3"/>
              </w:numPr>
              <w:rPr>
                <w:rFonts w:ascii="Arial" w:hAnsi="Arial"/>
              </w:rPr>
            </w:pPr>
            <w:r>
              <w:rPr>
                <w:rFonts w:ascii="Arial" w:hAnsi="Arial"/>
              </w:rPr>
              <w:t>Understand asset, liability, shareholder’s equity, working capital, revenue, expense and dividend as accounting terms.</w:t>
            </w:r>
          </w:p>
          <w:p w:rsidR="00B679AC" w:rsidRDefault="00B679AC" w:rsidP="00CB1AE7">
            <w:pPr>
              <w:numPr>
                <w:ilvl w:val="0"/>
                <w:numId w:val="13"/>
              </w:numPr>
              <w:rPr>
                <w:rFonts w:ascii="Arial" w:hAnsi="Arial"/>
              </w:rPr>
            </w:pPr>
            <w:r>
              <w:rPr>
                <w:rFonts w:ascii="Arial" w:hAnsi="Arial"/>
              </w:rPr>
              <w:t>Contrast cash accounting with accrual accounting.</w:t>
            </w:r>
          </w:p>
          <w:p w:rsidR="00B679AC" w:rsidRDefault="008A3EDD" w:rsidP="00CB1AE7">
            <w:pPr>
              <w:numPr>
                <w:ilvl w:val="0"/>
                <w:numId w:val="13"/>
              </w:numPr>
              <w:rPr>
                <w:rFonts w:ascii="Arial" w:hAnsi="Arial"/>
              </w:rPr>
            </w:pPr>
            <w:r w:rsidRPr="00FE024E">
              <w:rPr>
                <w:rFonts w:ascii="Arial" w:hAnsi="Arial"/>
              </w:rPr>
              <w:t xml:space="preserve">Discuss </w:t>
            </w:r>
            <w:r w:rsidR="00B679AC">
              <w:rPr>
                <w:rFonts w:ascii="Arial" w:hAnsi="Arial"/>
              </w:rPr>
              <w:t>the matching principle and explain the difference between revenues/expenses and cash flows.</w:t>
            </w:r>
          </w:p>
          <w:p w:rsidR="00B679AC" w:rsidRDefault="00B679AC" w:rsidP="00CB1AE7">
            <w:pPr>
              <w:numPr>
                <w:ilvl w:val="0"/>
                <w:numId w:val="13"/>
              </w:numPr>
              <w:rPr>
                <w:rFonts w:ascii="Arial" w:hAnsi="Arial"/>
              </w:rPr>
            </w:pPr>
            <w:r>
              <w:rPr>
                <w:rFonts w:ascii="Arial" w:hAnsi="Arial"/>
              </w:rPr>
              <w:t>Prepare and explain the main purpose of each of the four main financial statements: income statement, statement of retained earnings, balance sheet and cash flow statement.</w:t>
            </w:r>
          </w:p>
          <w:p w:rsidR="00B679AC" w:rsidRDefault="00B679AC" w:rsidP="00CB1AE7">
            <w:pPr>
              <w:numPr>
                <w:ilvl w:val="0"/>
                <w:numId w:val="13"/>
              </w:numPr>
              <w:rPr>
                <w:rFonts w:ascii="Arial" w:hAnsi="Arial"/>
              </w:rPr>
            </w:pPr>
            <w:r>
              <w:rPr>
                <w:rFonts w:ascii="Arial" w:hAnsi="Arial"/>
              </w:rPr>
              <w:t>Explain the difference between depreciation and capital cost allowance.</w:t>
            </w:r>
          </w:p>
          <w:p w:rsidR="00B679AC" w:rsidRDefault="00B679AC" w:rsidP="00CB1AE7">
            <w:pPr>
              <w:numPr>
                <w:ilvl w:val="0"/>
                <w:numId w:val="13"/>
              </w:numPr>
              <w:rPr>
                <w:rFonts w:ascii="Arial" w:hAnsi="Arial"/>
              </w:rPr>
            </w:pPr>
            <w:r>
              <w:rPr>
                <w:rFonts w:ascii="Arial" w:hAnsi="Arial"/>
              </w:rPr>
              <w:t>Describe how corporate taxes are determined.</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B679AC" w:rsidP="00CB1AE7">
            <w:pPr>
              <w:rPr>
                <w:rFonts w:ascii="Arial" w:hAnsi="Arial"/>
              </w:rPr>
            </w:pPr>
            <w:r>
              <w:rPr>
                <w:rFonts w:ascii="Arial" w:hAnsi="Arial"/>
              </w:rPr>
              <w:t>Prepare Pro Forma Financial Statements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0"/>
              </w:numPr>
              <w:rPr>
                <w:rFonts w:ascii="Arial" w:hAnsi="Arial"/>
              </w:rPr>
            </w:pPr>
            <w:r>
              <w:rPr>
                <w:rFonts w:ascii="Arial" w:hAnsi="Arial"/>
              </w:rPr>
              <w:t>Explain the role of pro forma financial statements in the financial planning process.</w:t>
            </w:r>
          </w:p>
          <w:p w:rsidR="00B679AC" w:rsidRDefault="00B679AC" w:rsidP="00CB1AE7">
            <w:pPr>
              <w:numPr>
                <w:ilvl w:val="0"/>
                <w:numId w:val="10"/>
              </w:numPr>
              <w:rPr>
                <w:rFonts w:ascii="Arial" w:hAnsi="Arial"/>
              </w:rPr>
            </w:pPr>
            <w:r>
              <w:rPr>
                <w:rFonts w:ascii="Arial" w:hAnsi="Arial"/>
              </w:rPr>
              <w:t>Prepare pro forma financial statements for a business.</w:t>
            </w:r>
          </w:p>
          <w:p w:rsidR="00B679AC" w:rsidRDefault="00B679AC" w:rsidP="00CB1AE7">
            <w:pPr>
              <w:numPr>
                <w:ilvl w:val="0"/>
                <w:numId w:val="10"/>
              </w:numPr>
              <w:rPr>
                <w:rFonts w:ascii="Arial" w:hAnsi="Arial"/>
              </w:rPr>
            </w:pPr>
            <w:r>
              <w:rPr>
                <w:rFonts w:ascii="Arial" w:hAnsi="Arial"/>
              </w:rPr>
              <w:t>Use breakeven analysis techniques.</w:t>
            </w:r>
          </w:p>
          <w:p w:rsidR="00B679AC" w:rsidRDefault="00B679AC" w:rsidP="00CB1AE7">
            <w:pPr>
              <w:numPr>
                <w:ilvl w:val="0"/>
                <w:numId w:val="10"/>
              </w:numPr>
              <w:rPr>
                <w:rFonts w:ascii="Arial" w:hAnsi="Arial"/>
              </w:rPr>
            </w:pPr>
            <w:r>
              <w:rPr>
                <w:rFonts w:ascii="Arial" w:hAnsi="Arial"/>
              </w:rPr>
              <w:t>Discuss the strengths and weaknesses of the percent-of-sales method as an alternative method of preparing forecast financial statements.</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444EB7" w:rsidP="00CB1AE7">
            <w:pPr>
              <w:rPr>
                <w:rFonts w:ascii="Arial" w:hAnsi="Arial"/>
              </w:rPr>
            </w:pPr>
            <w:r>
              <w:rPr>
                <w:rFonts w:ascii="Arial" w:hAnsi="Arial"/>
              </w:rPr>
              <w:t>Analyze and Interpret Financial Statements</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444EB7" w:rsidRDefault="00E946F9" w:rsidP="00CB1AE7">
            <w:pPr>
              <w:numPr>
                <w:ilvl w:val="0"/>
                <w:numId w:val="11"/>
              </w:numPr>
              <w:rPr>
                <w:rFonts w:ascii="Arial" w:hAnsi="Arial"/>
              </w:rPr>
            </w:pPr>
            <w:r>
              <w:rPr>
                <w:rFonts w:ascii="Arial" w:hAnsi="Arial"/>
              </w:rPr>
              <w:t>Identify the major categories of ratios that can be used for analysis purposes.</w:t>
            </w:r>
          </w:p>
          <w:p w:rsidR="00E946F9" w:rsidRDefault="00E946F9" w:rsidP="00CB1AE7">
            <w:pPr>
              <w:numPr>
                <w:ilvl w:val="0"/>
                <w:numId w:val="11"/>
              </w:numPr>
              <w:rPr>
                <w:rFonts w:ascii="Arial" w:hAnsi="Arial"/>
              </w:rPr>
            </w:pPr>
            <w:r>
              <w:rPr>
                <w:rFonts w:ascii="Arial" w:hAnsi="Arial"/>
              </w:rPr>
              <w:t>Calculate important ratios for assessing the financial performance of a business and explain the significance of the ratios calculated.</w:t>
            </w:r>
          </w:p>
          <w:p w:rsidR="00E946F9" w:rsidRDefault="00E946F9" w:rsidP="00CB1AE7">
            <w:pPr>
              <w:numPr>
                <w:ilvl w:val="0"/>
                <w:numId w:val="11"/>
              </w:numPr>
              <w:rPr>
                <w:rFonts w:ascii="Arial" w:hAnsi="Arial"/>
              </w:rPr>
            </w:pPr>
            <w:r>
              <w:rPr>
                <w:rFonts w:ascii="Arial" w:hAnsi="Arial"/>
              </w:rPr>
              <w:t>Use horizontal and vertical analysis to assess the trends in financial performance of a company.</w:t>
            </w:r>
          </w:p>
          <w:p w:rsidR="00E946F9" w:rsidRDefault="00E946F9" w:rsidP="00CB1AE7">
            <w:pPr>
              <w:numPr>
                <w:ilvl w:val="0"/>
                <w:numId w:val="11"/>
              </w:numPr>
              <w:rPr>
                <w:rFonts w:ascii="Arial" w:hAnsi="Arial"/>
              </w:rPr>
            </w:pPr>
            <w:r>
              <w:rPr>
                <w:rFonts w:ascii="Arial" w:hAnsi="Arial"/>
              </w:rPr>
              <w:t>Discuss the limitations of ratios as a tool of financial analysis.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E946F9" w:rsidP="00CB1AE7">
            <w:pPr>
              <w:rPr>
                <w:rFonts w:ascii="Arial" w:hAnsi="Arial"/>
              </w:rPr>
            </w:pPr>
            <w:r>
              <w:rPr>
                <w:rFonts w:ascii="Arial" w:hAnsi="Arial"/>
              </w:rPr>
              <w:t>Understand The Time Value of Money</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E946F9" w:rsidRDefault="00E946F9" w:rsidP="008A3EDD">
            <w:pPr>
              <w:numPr>
                <w:ilvl w:val="0"/>
                <w:numId w:val="16"/>
              </w:numPr>
              <w:rPr>
                <w:rFonts w:ascii="Arial" w:hAnsi="Arial"/>
              </w:rPr>
            </w:pPr>
            <w:r>
              <w:rPr>
                <w:rFonts w:ascii="Arial" w:hAnsi="Arial"/>
              </w:rPr>
              <w:t>Explain the time value of money and how it is affected by interest rates, risk and inflation.</w:t>
            </w:r>
          </w:p>
          <w:p w:rsidR="00E946F9" w:rsidRDefault="00E946F9" w:rsidP="008A3EDD">
            <w:pPr>
              <w:numPr>
                <w:ilvl w:val="0"/>
                <w:numId w:val="16"/>
              </w:numPr>
              <w:rPr>
                <w:rFonts w:ascii="Arial" w:hAnsi="Arial"/>
              </w:rPr>
            </w:pPr>
            <w:r>
              <w:rPr>
                <w:rFonts w:ascii="Arial" w:hAnsi="Arial"/>
              </w:rPr>
              <w:t>Calculate the future value of an investment today and calculate the present value of a future payment or future receipt.</w:t>
            </w:r>
          </w:p>
          <w:p w:rsidR="00E946F9" w:rsidRDefault="00E946F9" w:rsidP="008A3EDD">
            <w:pPr>
              <w:numPr>
                <w:ilvl w:val="0"/>
                <w:numId w:val="16"/>
              </w:numPr>
              <w:rPr>
                <w:rFonts w:ascii="Arial" w:hAnsi="Arial"/>
              </w:rPr>
            </w:pPr>
            <w:r>
              <w:rPr>
                <w:rFonts w:ascii="Arial" w:hAnsi="Arial"/>
              </w:rPr>
              <w:t>Calculate the present value of a series of equal future payments and calculate the future value of a series of equal investments.</w:t>
            </w:r>
          </w:p>
          <w:p w:rsidR="00E946F9" w:rsidRDefault="00E946F9" w:rsidP="008A3EDD">
            <w:pPr>
              <w:numPr>
                <w:ilvl w:val="0"/>
                <w:numId w:val="16"/>
              </w:numPr>
              <w:rPr>
                <w:rFonts w:ascii="Arial" w:hAnsi="Arial"/>
              </w:rPr>
            </w:pPr>
            <w:r>
              <w:rPr>
                <w:rFonts w:ascii="Arial" w:hAnsi="Arial"/>
              </w:rPr>
              <w:t xml:space="preserve">Calculate the present value of a </w:t>
            </w:r>
            <w:proofErr w:type="spellStart"/>
            <w:r>
              <w:rPr>
                <w:rFonts w:ascii="Arial" w:hAnsi="Arial"/>
              </w:rPr>
              <w:t>a</w:t>
            </w:r>
            <w:proofErr w:type="spellEnd"/>
            <w:r>
              <w:rPr>
                <w:rFonts w:ascii="Arial" w:hAnsi="Arial"/>
              </w:rPr>
              <w:t xml:space="preserve"> series of unequal future payments and calculate the future value of a series of unequal investments.</w:t>
            </w:r>
          </w:p>
          <w:p w:rsidR="00E946F9" w:rsidRDefault="00E946F9" w:rsidP="00E946F9">
            <w:pPr>
              <w:ind w:left="360"/>
              <w:rPr>
                <w:rFonts w:ascii="Arial" w:hAnsi="Arial"/>
              </w:rPr>
            </w:pP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E946F9" w:rsidP="00CB1AE7">
            <w:pPr>
              <w:rPr>
                <w:rFonts w:ascii="Arial" w:hAnsi="Arial"/>
              </w:rPr>
            </w:pPr>
            <w:r>
              <w:rPr>
                <w:rFonts w:ascii="Arial" w:hAnsi="Arial"/>
              </w:rPr>
              <w:t>Understand the concepts used to make Capital Investment Decisions</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E946F9" w:rsidRPr="00E946F9" w:rsidRDefault="008A3EDD" w:rsidP="003C46C3">
            <w:pPr>
              <w:rPr>
                <w:rFonts w:ascii="Arial" w:hAnsi="Arial"/>
                <w:u w:val="single"/>
              </w:rPr>
            </w:pPr>
            <w:r>
              <w:rPr>
                <w:rFonts w:ascii="Arial" w:hAnsi="Arial"/>
                <w:u w:val="single"/>
              </w:rPr>
              <w:t>Potential Elements of the Performance</w:t>
            </w:r>
            <w:r>
              <w:rPr>
                <w:rFonts w:ascii="Arial" w:hAnsi="Arial"/>
              </w:rPr>
              <w:t>:</w:t>
            </w:r>
          </w:p>
          <w:p w:rsidR="00E946F9" w:rsidRPr="00E946F9" w:rsidRDefault="00E946F9" w:rsidP="008A3EDD">
            <w:pPr>
              <w:numPr>
                <w:ilvl w:val="0"/>
                <w:numId w:val="15"/>
              </w:numPr>
              <w:rPr>
                <w:rFonts w:ascii="Arial" w:hAnsi="Arial"/>
                <w:u w:val="single"/>
              </w:rPr>
            </w:pPr>
            <w:r>
              <w:rPr>
                <w:rFonts w:ascii="Arial" w:hAnsi="Arial"/>
              </w:rPr>
              <w:t>Explain the methods used to monitor and control capital investment decisions.</w:t>
            </w:r>
          </w:p>
          <w:p w:rsidR="001D5EE5" w:rsidRPr="001D5EE5" w:rsidRDefault="001D5EE5" w:rsidP="008A3EDD">
            <w:pPr>
              <w:numPr>
                <w:ilvl w:val="0"/>
                <w:numId w:val="15"/>
              </w:numPr>
              <w:rPr>
                <w:rFonts w:ascii="Arial" w:hAnsi="Arial"/>
                <w:u w:val="single"/>
              </w:rPr>
            </w:pPr>
            <w:r>
              <w:rPr>
                <w:rFonts w:ascii="Arial" w:hAnsi="Arial"/>
              </w:rPr>
              <w:t>Explain the nature and importance of capital investment decision making.</w:t>
            </w:r>
          </w:p>
          <w:p w:rsidR="001D5EE5" w:rsidRPr="001D5EE5" w:rsidRDefault="001D5EE5" w:rsidP="008A3EDD">
            <w:pPr>
              <w:numPr>
                <w:ilvl w:val="0"/>
                <w:numId w:val="15"/>
              </w:numPr>
              <w:rPr>
                <w:rFonts w:ascii="Arial" w:hAnsi="Arial"/>
                <w:u w:val="single"/>
              </w:rPr>
            </w:pPr>
            <w:r>
              <w:rPr>
                <w:rFonts w:ascii="Arial" w:hAnsi="Arial"/>
              </w:rPr>
              <w:t>Identify and discuss the characteristics of the four main capital investment appraisal methods.</w:t>
            </w:r>
          </w:p>
          <w:p w:rsidR="003C46C3" w:rsidRPr="003C46C3" w:rsidRDefault="001D5EE5" w:rsidP="003C46C3">
            <w:pPr>
              <w:numPr>
                <w:ilvl w:val="0"/>
                <w:numId w:val="15"/>
              </w:numPr>
              <w:rPr>
                <w:rFonts w:ascii="Arial" w:hAnsi="Arial"/>
              </w:rPr>
            </w:pPr>
            <w:r w:rsidRPr="001D5EE5">
              <w:rPr>
                <w:rFonts w:ascii="Arial" w:hAnsi="Arial"/>
              </w:rPr>
              <w:t>Use each method to reach a decision on a particular capital investment.</w:t>
            </w:r>
          </w:p>
          <w:p w:rsidR="008A3EDD" w:rsidRDefault="008A3EDD" w:rsidP="001D5EE5">
            <w:pPr>
              <w:ind w:left="360"/>
              <w:rPr>
                <w:rFonts w:ascii="Arial" w:hAnsi="Arial"/>
              </w:rPr>
            </w:pPr>
          </w:p>
        </w:tc>
      </w:tr>
    </w:tbl>
    <w:p w:rsidR="008A3EDD" w:rsidRDefault="008A3EDD" w:rsidP="008A3EDD">
      <w:pPr>
        <w:rPr>
          <w:rFonts w:ascii="Arial" w:hAnsi="Arial"/>
        </w:rPr>
      </w:pPr>
      <w:r>
        <w:rPr>
          <w:rFonts w:ascii="Arial" w:hAnsi="Arial"/>
        </w:rPr>
        <w:tab/>
      </w:r>
    </w:p>
    <w:tbl>
      <w:tblPr>
        <w:tblW w:w="17019" w:type="dxa"/>
        <w:tblLayout w:type="fixed"/>
        <w:tblLook w:val="0000" w:firstRow="0" w:lastRow="0" w:firstColumn="0" w:lastColumn="0" w:noHBand="0" w:noVBand="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3C46C3" w:rsidRDefault="008A3EDD" w:rsidP="00CB1AE7">
            <w:pPr>
              <w:rPr>
                <w:rFonts w:ascii="Arial" w:hAnsi="Arial"/>
              </w:rPr>
            </w:pPr>
            <w:r>
              <w:rPr>
                <w:rFonts w:ascii="Arial" w:hAnsi="Arial"/>
              </w:rPr>
              <w:t xml:space="preserve">  7.     </w:t>
            </w:r>
            <w:r w:rsidR="003C46C3">
              <w:rPr>
                <w:rFonts w:ascii="Arial" w:hAnsi="Arial"/>
              </w:rPr>
              <w:t>Understand how a business is financed</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003C46C3">
              <w:rPr>
                <w:rFonts w:ascii="Arial" w:hAnsi="Arial"/>
              </w:rPr>
              <w:t xml:space="preserve">   </w:t>
            </w:r>
            <w:r w:rsidRPr="00B07616">
              <w:rPr>
                <w:rFonts w:ascii="Arial" w:hAnsi="Arial"/>
                <w:u w:val="single"/>
              </w:rPr>
              <w:t>Potential Elements of the Performance</w:t>
            </w:r>
            <w:r>
              <w:rPr>
                <w:rFonts w:ascii="Arial" w:hAnsi="Arial"/>
                <w:u w:val="single"/>
              </w:rPr>
              <w:t>:</w:t>
            </w:r>
          </w:p>
          <w:p w:rsidR="003C46C3" w:rsidRDefault="003C46C3" w:rsidP="008A3EDD">
            <w:pPr>
              <w:numPr>
                <w:ilvl w:val="0"/>
                <w:numId w:val="14"/>
              </w:numPr>
              <w:rPr>
                <w:rFonts w:ascii="Arial" w:hAnsi="Arial"/>
              </w:rPr>
            </w:pPr>
            <w:r>
              <w:rPr>
                <w:rFonts w:ascii="Arial" w:hAnsi="Arial"/>
              </w:rPr>
              <w:t>Identify the main sources of external financing available to a business and explain the advantages and disadvantages of each source.</w:t>
            </w:r>
          </w:p>
          <w:p w:rsidR="003C46C3" w:rsidRDefault="003C46C3" w:rsidP="008A3EDD">
            <w:pPr>
              <w:numPr>
                <w:ilvl w:val="0"/>
                <w:numId w:val="14"/>
              </w:numPr>
              <w:rPr>
                <w:rFonts w:ascii="Arial" w:hAnsi="Arial"/>
              </w:rPr>
            </w:pPr>
            <w:r>
              <w:rPr>
                <w:rFonts w:ascii="Arial" w:hAnsi="Arial"/>
              </w:rPr>
              <w:t>Discuss the factors to be taken into account when choosing an appropriate source of financing.</w:t>
            </w:r>
          </w:p>
          <w:p w:rsidR="003C46C3" w:rsidRDefault="00852891" w:rsidP="008A3EDD">
            <w:pPr>
              <w:numPr>
                <w:ilvl w:val="0"/>
                <w:numId w:val="14"/>
              </w:numPr>
              <w:rPr>
                <w:rFonts w:ascii="Arial" w:hAnsi="Arial"/>
              </w:rPr>
            </w:pPr>
            <w:r>
              <w:rPr>
                <w:rFonts w:ascii="Arial" w:hAnsi="Arial"/>
              </w:rPr>
              <w:lastRenderedPageBreak/>
              <w:t>Identify the main sources of internal financing available to a business</w:t>
            </w:r>
            <w:r w:rsidR="003D373E">
              <w:rPr>
                <w:rFonts w:ascii="Arial" w:hAnsi="Arial"/>
              </w:rPr>
              <w:t>.</w:t>
            </w:r>
          </w:p>
          <w:p w:rsidR="003D373E" w:rsidRDefault="003D373E" w:rsidP="003D373E">
            <w:pPr>
              <w:ind w:left="1080"/>
              <w:rPr>
                <w:rFonts w:ascii="Arial" w:hAnsi="Arial"/>
              </w:rPr>
            </w:pPr>
          </w:p>
          <w:p w:rsidR="008A3EDD" w:rsidRDefault="008A3EDD" w:rsidP="00CB1AE7">
            <w:pPr>
              <w:rPr>
                <w:rFonts w:ascii="Arial" w:hAnsi="Arial"/>
              </w:rPr>
            </w:pPr>
          </w:p>
          <w:p w:rsidR="008A3EDD" w:rsidRDefault="008A3EDD" w:rsidP="00CB1AE7">
            <w:pPr>
              <w:rPr>
                <w:rFonts w:ascii="Arial" w:hAnsi="Arial"/>
              </w:rPr>
            </w:pPr>
            <w:r w:rsidRPr="00D652EF">
              <w:rPr>
                <w:rFonts w:ascii="Arial" w:hAnsi="Arial"/>
              </w:rPr>
              <w:t>8.</w:t>
            </w:r>
            <w:r>
              <w:rPr>
                <w:rFonts w:ascii="Arial" w:hAnsi="Arial"/>
              </w:rPr>
              <w:t xml:space="preserve">     </w:t>
            </w:r>
            <w:r w:rsidR="00C9396E">
              <w:rPr>
                <w:rFonts w:ascii="Arial" w:hAnsi="Arial"/>
              </w:rPr>
              <w:t>Explain the Cost of Capital and the Capital Structure Decision</w:t>
            </w:r>
          </w:p>
          <w:p w:rsidR="008A3EDD" w:rsidRDefault="008A3EDD" w:rsidP="00CB1AE7">
            <w:pPr>
              <w:rPr>
                <w:rFonts w:ascii="Arial" w:hAnsi="Arial"/>
              </w:rPr>
            </w:pPr>
          </w:p>
          <w:p w:rsidR="008A3EDD" w:rsidRPr="00D652EF" w:rsidRDefault="008A3EDD" w:rsidP="00CB1AE7">
            <w:pPr>
              <w:rPr>
                <w:rFonts w:ascii="Arial" w:hAnsi="Arial"/>
              </w:rPr>
            </w:pPr>
            <w:r>
              <w:rPr>
                <w:rFonts w:ascii="Arial" w:hAnsi="Arial"/>
              </w:rPr>
              <w:t xml:space="preserve">        </w:t>
            </w:r>
            <w:r w:rsidRPr="00D652EF">
              <w:rPr>
                <w:rFonts w:ascii="Arial" w:hAnsi="Arial"/>
                <w:u w:val="single"/>
              </w:rPr>
              <w:t>Potential Elements of the Performance</w:t>
            </w:r>
            <w:r>
              <w:rPr>
                <w:rFonts w:ascii="Arial" w:hAnsi="Arial"/>
                <w:u w:val="single"/>
              </w:rPr>
              <w:t>:</w:t>
            </w:r>
          </w:p>
          <w:p w:rsidR="00C9396E" w:rsidRDefault="00C9396E" w:rsidP="008A3EDD">
            <w:pPr>
              <w:numPr>
                <w:ilvl w:val="0"/>
                <w:numId w:val="18"/>
              </w:numPr>
              <w:rPr>
                <w:rFonts w:ascii="Arial" w:hAnsi="Arial"/>
              </w:rPr>
            </w:pPr>
            <w:r>
              <w:rPr>
                <w:rFonts w:ascii="Arial" w:hAnsi="Arial"/>
              </w:rPr>
              <w:t>Calculate the cost of capital for a business and explain its relevance to investment decisions.</w:t>
            </w:r>
          </w:p>
          <w:p w:rsidR="00C9396E" w:rsidRDefault="00C9396E" w:rsidP="008A3EDD">
            <w:pPr>
              <w:numPr>
                <w:ilvl w:val="0"/>
                <w:numId w:val="18"/>
              </w:numPr>
              <w:rPr>
                <w:rFonts w:ascii="Arial" w:hAnsi="Arial"/>
              </w:rPr>
            </w:pPr>
            <w:r>
              <w:rPr>
                <w:rFonts w:ascii="Arial" w:hAnsi="Arial"/>
              </w:rPr>
              <w:t>Calculate the degree of financial leverage for a business and explain its significance.</w:t>
            </w:r>
          </w:p>
          <w:p w:rsidR="00C9396E" w:rsidRDefault="00C9396E" w:rsidP="008A3EDD">
            <w:pPr>
              <w:numPr>
                <w:ilvl w:val="0"/>
                <w:numId w:val="18"/>
              </w:numPr>
              <w:rPr>
                <w:rFonts w:ascii="Arial" w:hAnsi="Arial"/>
              </w:rPr>
            </w:pPr>
            <w:r>
              <w:rPr>
                <w:rFonts w:ascii="Arial" w:hAnsi="Arial"/>
              </w:rPr>
              <w:t>Evaluate capital structure options available to a business.</w:t>
            </w:r>
          </w:p>
          <w:p w:rsidR="00C9396E" w:rsidRDefault="00C9396E" w:rsidP="00C9396E">
            <w:pPr>
              <w:ind w:left="1080"/>
              <w:rPr>
                <w:rFonts w:ascii="Arial" w:hAnsi="Arial"/>
              </w:rPr>
            </w:pPr>
          </w:p>
          <w:p w:rsidR="008A3EDD" w:rsidRDefault="008A3EDD" w:rsidP="00CB1AE7">
            <w:pPr>
              <w:rPr>
                <w:rFonts w:ascii="Arial" w:hAnsi="Arial"/>
              </w:rPr>
            </w:pPr>
          </w:p>
          <w:p w:rsidR="008A3EDD" w:rsidRDefault="008A3EDD" w:rsidP="00CB1AE7">
            <w:pPr>
              <w:rPr>
                <w:rFonts w:ascii="Arial" w:hAnsi="Arial"/>
              </w:rPr>
            </w:pPr>
            <w:r>
              <w:rPr>
                <w:rFonts w:ascii="Arial" w:hAnsi="Arial"/>
              </w:rPr>
              <w:t xml:space="preserve">9.    </w:t>
            </w:r>
            <w:r w:rsidR="00712EEC">
              <w:rPr>
                <w:rFonts w:ascii="Arial" w:hAnsi="Arial"/>
              </w:rPr>
              <w:t>Understand the concept of Managing Working Capital</w:t>
            </w:r>
            <w:r>
              <w:rPr>
                <w:rFonts w:ascii="Arial" w:hAnsi="Arial"/>
              </w:rPr>
              <w:t xml:space="preserve">      </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712EEC" w:rsidRDefault="00712EEC" w:rsidP="008A3EDD">
            <w:pPr>
              <w:numPr>
                <w:ilvl w:val="0"/>
                <w:numId w:val="19"/>
              </w:numPr>
              <w:rPr>
                <w:rFonts w:ascii="Arial" w:hAnsi="Arial"/>
              </w:rPr>
            </w:pPr>
            <w:r>
              <w:rPr>
                <w:rFonts w:ascii="Arial" w:hAnsi="Arial"/>
              </w:rPr>
              <w:t>Identify the main elements of working capital</w:t>
            </w:r>
          </w:p>
          <w:p w:rsidR="00712EEC" w:rsidRDefault="00712EEC" w:rsidP="008A3EDD">
            <w:pPr>
              <w:numPr>
                <w:ilvl w:val="0"/>
                <w:numId w:val="19"/>
              </w:numPr>
              <w:rPr>
                <w:rFonts w:ascii="Arial" w:hAnsi="Arial"/>
              </w:rPr>
            </w:pPr>
            <w:r>
              <w:rPr>
                <w:rFonts w:ascii="Arial" w:hAnsi="Arial"/>
              </w:rPr>
              <w:t>Discuss the nature and purpose of the working capital cycle</w:t>
            </w:r>
          </w:p>
          <w:p w:rsidR="00712EEC" w:rsidRDefault="00712EEC" w:rsidP="008A3EDD">
            <w:pPr>
              <w:numPr>
                <w:ilvl w:val="0"/>
                <w:numId w:val="19"/>
              </w:numPr>
              <w:rPr>
                <w:rFonts w:ascii="Arial" w:hAnsi="Arial"/>
              </w:rPr>
            </w:pPr>
            <w:r>
              <w:rPr>
                <w:rFonts w:ascii="Arial" w:hAnsi="Arial"/>
              </w:rPr>
              <w:t>Explain the importance of establishing policies for the control and management of each element of working capital.</w:t>
            </w:r>
          </w:p>
          <w:p w:rsidR="008A3EDD" w:rsidRPr="00D652EF" w:rsidRDefault="008A3EDD" w:rsidP="00712EEC">
            <w:pPr>
              <w:ind w:left="1080"/>
              <w:rPr>
                <w:rFonts w:ascii="Arial" w:hAnsi="Arial"/>
                <w:u w:val="single"/>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8A3EDD" w:rsidP="0034343F">
            <w:pPr>
              <w:pStyle w:val="EnvelopeReturn"/>
            </w:pPr>
            <w:r>
              <w:t xml:space="preserve">Introduction to </w:t>
            </w:r>
            <w:r w:rsidR="0034343F">
              <w:t>Financial Management:</w:t>
            </w:r>
            <w:r>
              <w:t xml:space="preserve">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34343F" w:rsidP="0034343F">
            <w:pPr>
              <w:pStyle w:val="EnvelopeReturn"/>
            </w:pPr>
            <w:r>
              <w:t>Accounting: the Language of Business</w:t>
            </w:r>
            <w:r w:rsidR="008A3EDD">
              <w:t>: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34343F" w:rsidP="0034343F">
            <w:pPr>
              <w:pStyle w:val="EnvelopeReturn"/>
            </w:pPr>
            <w:r>
              <w:t>Financial Planning and Pro Forma Statements</w:t>
            </w:r>
            <w:r w:rsidR="008A3EDD">
              <w:t xml:space="preserve">: Chapter </w:t>
            </w:r>
            <w:r>
              <w:t>3</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34343F" w:rsidP="0034343F">
            <w:pPr>
              <w:pStyle w:val="EnvelopeReturn"/>
            </w:pPr>
            <w:r>
              <w:t>Analyzing and Interpreting Financial Statements</w:t>
            </w:r>
            <w:r w:rsidR="008A3EDD">
              <w:t xml:space="preserve">: Chapter </w:t>
            </w:r>
            <w:r>
              <w:t>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34343F" w:rsidP="0034343F">
            <w:pPr>
              <w:pStyle w:val="EnvelopeReturn"/>
            </w:pPr>
            <w:r>
              <w:t>The Time Value of Money: Chapter 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8A3EDD" w:rsidRDefault="0034343F" w:rsidP="0034343F">
            <w:pPr>
              <w:pStyle w:val="EnvelopeReturn"/>
            </w:pPr>
            <w:r>
              <w:t>Making Capital Investment Decisions:</w:t>
            </w:r>
            <w:r w:rsidR="008A3EDD">
              <w:t xml:space="preserve"> Chapter </w:t>
            </w:r>
            <w:r>
              <w:t>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8A3EDD" w:rsidRDefault="0034343F" w:rsidP="0034343F">
            <w:pPr>
              <w:pStyle w:val="EnvelopeReturn"/>
            </w:pPr>
            <w:r>
              <w:t>Financing a Business: Sources of Funds</w:t>
            </w:r>
            <w:r w:rsidR="008A3EDD">
              <w:t xml:space="preserve">: Chapter </w:t>
            </w:r>
            <w:r>
              <w:t>8</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342D0" w:rsidP="00CB1AE7">
            <w:pPr>
              <w:rPr>
                <w:rFonts w:ascii="Arial" w:hAnsi="Arial"/>
              </w:rPr>
            </w:pPr>
            <w:r>
              <w:rPr>
                <w:rFonts w:ascii="Arial" w:hAnsi="Arial"/>
              </w:rPr>
              <w:t>8.</w:t>
            </w:r>
          </w:p>
        </w:tc>
        <w:tc>
          <w:tcPr>
            <w:tcW w:w="8226" w:type="dxa"/>
            <w:gridSpan w:val="2"/>
          </w:tcPr>
          <w:p w:rsidR="008A3EDD" w:rsidRDefault="008342D0" w:rsidP="0034343F">
            <w:pPr>
              <w:pStyle w:val="EnvelopeReturn"/>
            </w:pPr>
            <w:r>
              <w:t>Managing Working Capital: Chapter 12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w:t>
            </w:r>
          </w:p>
        </w:tc>
        <w:tc>
          <w:tcPr>
            <w:tcW w:w="8226" w:type="dxa"/>
            <w:gridSpan w:val="2"/>
          </w:tcPr>
          <w:p w:rsidR="008A3EDD" w:rsidRDefault="008A3EDD" w:rsidP="00CB1AE7">
            <w:pPr>
              <w:pStyle w:val="EnvelopeReturn"/>
            </w:pPr>
          </w:p>
          <w:p w:rsidR="008A3EDD" w:rsidRDefault="008A3EDD" w:rsidP="00CB1AE7">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34343F" w:rsidP="00CB1AE7">
            <w:pPr>
              <w:pStyle w:val="EnvelopeReturn"/>
            </w:pPr>
            <w:r>
              <w:t>Financial Management For Decision Makers</w:t>
            </w:r>
            <w:r w:rsidR="008A3EDD">
              <w:t xml:space="preserve">, </w:t>
            </w:r>
            <w:r>
              <w:t>2</w:t>
            </w:r>
            <w:r w:rsidRPr="0034343F">
              <w:rPr>
                <w:vertAlign w:val="superscript"/>
              </w:rPr>
              <w:t>nd</w:t>
            </w:r>
            <w:r>
              <w:t xml:space="preserve"> </w:t>
            </w:r>
            <w:r w:rsidR="008A3EDD">
              <w:t xml:space="preserve">Canadian Edition, Pearson Prentice – Hall  </w:t>
            </w:r>
          </w:p>
          <w:p w:rsidR="008A3EDD" w:rsidRDefault="0034343F" w:rsidP="00CB1AE7">
            <w:pPr>
              <w:pStyle w:val="EnvelopeReturn"/>
            </w:pPr>
            <w:r>
              <w:t xml:space="preserve">Peter </w:t>
            </w:r>
            <w:proofErr w:type="spellStart"/>
            <w:r>
              <w:t>Atrill</w:t>
            </w:r>
            <w:proofErr w:type="spellEnd"/>
            <w:r w:rsidR="008A3EDD">
              <w:t xml:space="preserve">, </w:t>
            </w:r>
            <w:r>
              <w:t>Paul Hurley</w:t>
            </w:r>
          </w:p>
          <w:p w:rsidR="008A3EDD" w:rsidRDefault="008A3EDD" w:rsidP="00CB1AE7">
            <w:pPr>
              <w:pStyle w:val="EnvelopeReturn"/>
            </w:pPr>
            <w:r>
              <w:t>ISBN: 978013</w:t>
            </w:r>
            <w:r w:rsidR="0034343F">
              <w:t>8011604</w:t>
            </w:r>
          </w:p>
          <w:p w:rsidR="008A3EDD" w:rsidRPr="00934E1C" w:rsidRDefault="008A3EDD" w:rsidP="00CB1AE7">
            <w:pPr>
              <w:rPr>
                <w:rFonts w:ascii="Arial" w:hAnsi="Arial"/>
                <w:i/>
              </w:rPr>
            </w:pPr>
          </w:p>
        </w:tc>
      </w:tr>
    </w:tbl>
    <w:p w:rsidR="008A3EDD" w:rsidRDefault="0034343F" w:rsidP="008A3EDD">
      <w:pPr>
        <w:rPr>
          <w:rFonts w:ascii="Arial" w:hAnsi="Arial"/>
        </w:rPr>
      </w:pPr>
      <w:r>
        <w:rPr>
          <w:rFonts w:ascii="Arial" w:hAnsi="Arial"/>
        </w:rPr>
        <w:tab/>
        <w:t xml:space="preserve">A Financial Calculator is </w:t>
      </w:r>
      <w:r w:rsidR="0080161B">
        <w:rPr>
          <w:rFonts w:ascii="Arial" w:hAnsi="Arial"/>
        </w:rPr>
        <w:t>required</w:t>
      </w:r>
    </w:p>
    <w:tbl>
      <w:tblPr>
        <w:tblW w:w="0" w:type="auto"/>
        <w:tblLayout w:type="fixed"/>
        <w:tblLook w:val="0000" w:firstRow="0" w:lastRow="0" w:firstColumn="0" w:lastColumn="0" w:noHBand="0" w:noVBand="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lastRenderedPageBreak/>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 xml:space="preserve">Test #1: Chapters: 1, 2 &amp; </w:t>
            </w:r>
            <w:r w:rsidR="0034343F">
              <w:t>3</w:t>
            </w:r>
            <w:r>
              <w:t xml:space="preserve">      (34% of grade)</w:t>
            </w:r>
          </w:p>
          <w:p w:rsidR="008A3EDD" w:rsidRDefault="008A3EDD" w:rsidP="008A3EDD">
            <w:pPr>
              <w:pStyle w:val="EnvelopeReturn"/>
              <w:numPr>
                <w:ilvl w:val="0"/>
                <w:numId w:val="20"/>
              </w:numPr>
            </w:pPr>
            <w:r>
              <w:t xml:space="preserve">Test #2: Chapters: </w:t>
            </w:r>
            <w:r w:rsidR="0034343F">
              <w:t>4</w:t>
            </w:r>
            <w:r>
              <w:t xml:space="preserve">, </w:t>
            </w:r>
            <w:r w:rsidR="0034343F">
              <w:t>5</w:t>
            </w:r>
            <w:r>
              <w:t xml:space="preserve">, &amp; </w:t>
            </w:r>
            <w:r w:rsidR="0034343F">
              <w:t>6</w:t>
            </w:r>
            <w:r>
              <w:t xml:space="preserve">     (33% of grade)</w:t>
            </w:r>
          </w:p>
          <w:p w:rsidR="008A3EDD" w:rsidRDefault="008A3EDD" w:rsidP="008A3EDD">
            <w:pPr>
              <w:pStyle w:val="EnvelopeReturn"/>
              <w:numPr>
                <w:ilvl w:val="0"/>
                <w:numId w:val="20"/>
              </w:numPr>
            </w:pPr>
            <w:r>
              <w:t xml:space="preserve">Test #3: Chapters: </w:t>
            </w:r>
            <w:r w:rsidR="0034343F">
              <w:t>8</w:t>
            </w:r>
            <w:r>
              <w:t xml:space="preserve">, </w:t>
            </w:r>
            <w:r w:rsidR="008342D0">
              <w:t>1</w:t>
            </w:r>
            <w:r w:rsidR="0034343F">
              <w:t>2</w:t>
            </w:r>
            <w:r>
              <w:t xml:space="preserve">  </w:t>
            </w:r>
            <w:r w:rsidR="008342D0">
              <w:t xml:space="preserve">         </w:t>
            </w:r>
            <w:r>
              <w:t>(33%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8A3EDD" w:rsidRDefault="008A3EDD" w:rsidP="00CB1AE7">
            <w:pPr>
              <w:pStyle w:val="EnvelopeReturn"/>
              <w:ind w:left="360"/>
              <w:rPr>
                <w:b/>
                <w:u w:val="single"/>
              </w:rPr>
            </w:pPr>
            <w:r>
              <w:t xml:space="preserve">All tests will consist primarily of </w:t>
            </w:r>
            <w:r w:rsidR="0034343F">
              <w:t>application</w:t>
            </w:r>
            <w:r>
              <w:t xml:space="preserve"> questions</w:t>
            </w:r>
            <w:r w:rsidR="0034343F">
              <w:t>.</w:t>
            </w:r>
            <w:r>
              <w:t xml:space="preserve">  Dates of tests will be announced approximately </w:t>
            </w:r>
            <w:r w:rsidR="0034343F">
              <w:t>two</w:t>
            </w:r>
            <w:r>
              <w:t xml:space="preserve"> week</w:t>
            </w:r>
            <w:r w:rsidR="0080161B">
              <w:t>s</w:t>
            </w:r>
            <w:r>
              <w:t xml:space="preserve"> in advance.  </w:t>
            </w:r>
            <w:r>
              <w:rPr>
                <w:b/>
                <w:u w:val="single"/>
              </w:rPr>
              <w:t>Students are required to write all tests  as scheduled!! There are no Supplementary exams or re-writes of individual exams.</w:t>
            </w: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firstRow="0" w:lastRow="0" w:firstColumn="0" w:lastColumn="0" w:noHBand="0" w:noVBand="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pPr>
            <w:r w:rsidRPr="00122311">
              <w:t xml:space="preserve">If a student is asked to leave the classroom a second time, he/she must make an appointment with the </w:t>
            </w:r>
            <w:r w:rsidR="008342D0">
              <w:t>Dean</w:t>
            </w:r>
            <w:r w:rsidRPr="00122311">
              <w:t xml:space="preserve"> of the Business Department who will decide if the student will be permitted to return to class.  </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Pr="00122311" w:rsidRDefault="00920C29" w:rsidP="005D30C9">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920C29" w:rsidRPr="00122311" w:rsidRDefault="00920C29"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w:t>
            </w:r>
            <w:r w:rsidR="0080161B">
              <w:rPr>
                <w:bCs/>
              </w:rPr>
              <w:t xml:space="preserve">Results and grades are posted on LMS. </w:t>
            </w:r>
            <w:r w:rsidRPr="00122311">
              <w:rPr>
                <w:bCs/>
              </w:rPr>
              <w:t>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Office: E4610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38" w:rsidRDefault="002C4A38">
      <w:r>
        <w:separator/>
      </w:r>
    </w:p>
  </w:endnote>
  <w:endnote w:type="continuationSeparator" w:id="0">
    <w:p w:rsidR="002C4A38" w:rsidRDefault="002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38" w:rsidRDefault="002C4A38">
      <w:r>
        <w:separator/>
      </w:r>
    </w:p>
  </w:footnote>
  <w:footnote w:type="continuationSeparator" w:id="0">
    <w:p w:rsidR="002C4A38" w:rsidRDefault="002C4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FE1C62">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A371D9" w:rsidP="00A371D9">
          <w:pPr>
            <w:rPr>
              <w:rFonts w:ascii="Arial" w:hAnsi="Arial"/>
              <w:snapToGrid w:val="0"/>
            </w:rPr>
          </w:pPr>
          <w:r>
            <w:rPr>
              <w:rFonts w:ascii="Arial" w:hAnsi="Arial"/>
              <w:snapToGrid w:val="0"/>
            </w:rPr>
            <w:t>Business Finance</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A371D9">
          <w:pPr>
            <w:pStyle w:val="Header"/>
            <w:jc w:val="right"/>
            <w:rPr>
              <w:rFonts w:ascii="Arial" w:hAnsi="Arial"/>
              <w:snapToGrid w:val="0"/>
            </w:rPr>
          </w:pPr>
          <w:r>
            <w:rPr>
              <w:rFonts w:ascii="Arial" w:hAnsi="Arial"/>
              <w:snapToGrid w:val="0"/>
            </w:rPr>
            <w:t>BUS2</w:t>
          </w:r>
          <w:r w:rsidR="00A371D9">
            <w:rPr>
              <w:rFonts w:ascii="Arial" w:hAnsi="Arial"/>
              <w:snapToGrid w:val="0"/>
            </w:rPr>
            <w:t>06</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334E9"/>
    <w:multiLevelType w:val="hybridMultilevel"/>
    <w:tmpl w:val="1F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A3944"/>
    <w:multiLevelType w:val="hybridMultilevel"/>
    <w:tmpl w:val="4CAC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5B0F7A"/>
    <w:multiLevelType w:val="hybridMultilevel"/>
    <w:tmpl w:val="FB46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8"/>
  </w:num>
  <w:num w:numId="3">
    <w:abstractNumId w:val="6"/>
  </w:num>
  <w:num w:numId="4">
    <w:abstractNumId w:val="14"/>
  </w:num>
  <w:num w:numId="5">
    <w:abstractNumId w:val="20"/>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7"/>
  </w:num>
  <w:num w:numId="14">
    <w:abstractNumId w:val="4"/>
  </w:num>
  <w:num w:numId="15">
    <w:abstractNumId w:val="16"/>
  </w:num>
  <w:num w:numId="16">
    <w:abstractNumId w:val="21"/>
  </w:num>
  <w:num w:numId="17">
    <w:abstractNumId w:val="5"/>
  </w:num>
  <w:num w:numId="18">
    <w:abstractNumId w:val="19"/>
  </w:num>
  <w:num w:numId="19">
    <w:abstractNumId w:val="7"/>
  </w:num>
  <w:num w:numId="20">
    <w:abstractNumId w:val="12"/>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491B"/>
    <w:rsid w:val="000A5399"/>
    <w:rsid w:val="0013201F"/>
    <w:rsid w:val="001428EB"/>
    <w:rsid w:val="00177078"/>
    <w:rsid w:val="001B72EE"/>
    <w:rsid w:val="001D5EE5"/>
    <w:rsid w:val="00283F8A"/>
    <w:rsid w:val="00295232"/>
    <w:rsid w:val="002A438E"/>
    <w:rsid w:val="002C4A38"/>
    <w:rsid w:val="002D0F95"/>
    <w:rsid w:val="002D240A"/>
    <w:rsid w:val="003260C5"/>
    <w:rsid w:val="0034343F"/>
    <w:rsid w:val="003C46C3"/>
    <w:rsid w:val="003D0B70"/>
    <w:rsid w:val="003D373E"/>
    <w:rsid w:val="003D5562"/>
    <w:rsid w:val="003F5DA4"/>
    <w:rsid w:val="00441ECC"/>
    <w:rsid w:val="00444EB7"/>
    <w:rsid w:val="00453156"/>
    <w:rsid w:val="00455859"/>
    <w:rsid w:val="00486C7A"/>
    <w:rsid w:val="004A4B54"/>
    <w:rsid w:val="004D19C0"/>
    <w:rsid w:val="004E298B"/>
    <w:rsid w:val="00532940"/>
    <w:rsid w:val="00533537"/>
    <w:rsid w:val="0056705E"/>
    <w:rsid w:val="005A28BC"/>
    <w:rsid w:val="005C10A6"/>
    <w:rsid w:val="005E4ED6"/>
    <w:rsid w:val="00613807"/>
    <w:rsid w:val="00626C24"/>
    <w:rsid w:val="006371EC"/>
    <w:rsid w:val="00712EEC"/>
    <w:rsid w:val="00721FF2"/>
    <w:rsid w:val="00722CFA"/>
    <w:rsid w:val="00723208"/>
    <w:rsid w:val="00754E67"/>
    <w:rsid w:val="007A0698"/>
    <w:rsid w:val="007E6621"/>
    <w:rsid w:val="007F132C"/>
    <w:rsid w:val="0080161B"/>
    <w:rsid w:val="008342D0"/>
    <w:rsid w:val="00852891"/>
    <w:rsid w:val="00867048"/>
    <w:rsid w:val="008A3EDD"/>
    <w:rsid w:val="008E3934"/>
    <w:rsid w:val="009103A6"/>
    <w:rsid w:val="00920C29"/>
    <w:rsid w:val="009A00E5"/>
    <w:rsid w:val="009B5B24"/>
    <w:rsid w:val="009E4BEC"/>
    <w:rsid w:val="00A01D87"/>
    <w:rsid w:val="00A023DB"/>
    <w:rsid w:val="00A360AA"/>
    <w:rsid w:val="00A371D9"/>
    <w:rsid w:val="00A85995"/>
    <w:rsid w:val="00A9176F"/>
    <w:rsid w:val="00A97B10"/>
    <w:rsid w:val="00AA0DAA"/>
    <w:rsid w:val="00AA5DAC"/>
    <w:rsid w:val="00AC5756"/>
    <w:rsid w:val="00B50404"/>
    <w:rsid w:val="00B679AC"/>
    <w:rsid w:val="00B778BA"/>
    <w:rsid w:val="00B835FC"/>
    <w:rsid w:val="00BA119A"/>
    <w:rsid w:val="00BF0340"/>
    <w:rsid w:val="00C0550E"/>
    <w:rsid w:val="00C53F7E"/>
    <w:rsid w:val="00C553D5"/>
    <w:rsid w:val="00C9396E"/>
    <w:rsid w:val="00C93C3C"/>
    <w:rsid w:val="00C97897"/>
    <w:rsid w:val="00D1300B"/>
    <w:rsid w:val="00D42E4E"/>
    <w:rsid w:val="00DA7DE0"/>
    <w:rsid w:val="00DC1839"/>
    <w:rsid w:val="00E25868"/>
    <w:rsid w:val="00E86B36"/>
    <w:rsid w:val="00E86FF6"/>
    <w:rsid w:val="00E946F9"/>
    <w:rsid w:val="00EE6E49"/>
    <w:rsid w:val="00EF4EC9"/>
    <w:rsid w:val="00F0236B"/>
    <w:rsid w:val="00F430A9"/>
    <w:rsid w:val="00FE1C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67363-3257-4E75-9B78-709BB2E2EAB4}"/>
</file>

<file path=customXml/itemProps2.xml><?xml version="1.0" encoding="utf-8"?>
<ds:datastoreItem xmlns:ds="http://schemas.openxmlformats.org/officeDocument/2006/customXml" ds:itemID="{9698251D-024B-4056-819B-D84193133897}"/>
</file>

<file path=customXml/itemProps3.xml><?xml version="1.0" encoding="utf-8"?>
<ds:datastoreItem xmlns:ds="http://schemas.openxmlformats.org/officeDocument/2006/customXml" ds:itemID="{745DD218-7C6D-4D5C-8E44-334A0DC8DFC4}"/>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10332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2012-11-16T18:55:00Z</cp:lastPrinted>
  <dcterms:created xsi:type="dcterms:W3CDTF">2012-11-16T18:55:00Z</dcterms:created>
  <dcterms:modified xsi:type="dcterms:W3CDTF">2012-11-16T18:55:00Z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937800</vt:r8>
  </property>
</Properties>
</file>